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53" w:rsidRDefault="00614553" w:rsidP="00614553">
      <w:pPr>
        <w:rPr>
          <w:lang w:val="sv-SE"/>
        </w:rPr>
      </w:pPr>
      <w:r>
        <w:t xml:space="preserve">Grundejerforeningen </w:t>
      </w:r>
    </w:p>
    <w:p w:rsidR="00614553" w:rsidRDefault="00614553" w:rsidP="00614553">
      <w:pPr>
        <w:rPr>
          <w:lang w:val="sv-SE"/>
        </w:rPr>
      </w:pPr>
      <w:r>
        <w:t>Rytterparken</w:t>
      </w:r>
    </w:p>
    <w:p w:rsidR="00614553" w:rsidRDefault="00614553" w:rsidP="00614553">
      <w:pPr>
        <w:rPr>
          <w:lang w:val="sv-SE"/>
        </w:rPr>
      </w:pPr>
      <w:r>
        <w:t>Vilhelmsro 401 – 459</w:t>
      </w:r>
    </w:p>
    <w:p w:rsidR="00614553" w:rsidRDefault="00614553" w:rsidP="00614553">
      <w:pPr>
        <w:rPr>
          <w:lang w:val="sv-SE"/>
        </w:rPr>
      </w:pPr>
      <w:r>
        <w:t>3480 Fredensborg</w:t>
      </w:r>
    </w:p>
    <w:p w:rsidR="00614553" w:rsidRDefault="00614553" w:rsidP="00614553"/>
    <w:p w:rsidR="00614553" w:rsidRDefault="00614553" w:rsidP="00614553">
      <w:pPr>
        <w:rPr>
          <w:lang w:val="sv-SE"/>
        </w:rPr>
      </w:pPr>
      <w:r>
        <w:t>REFERAT FRA GENERALFORSAMLINGEN</w:t>
      </w:r>
    </w:p>
    <w:p w:rsidR="00614553" w:rsidRDefault="00614553" w:rsidP="00614553">
      <w:pPr>
        <w:rPr>
          <w:lang w:val="sv-SE"/>
        </w:rPr>
      </w:pPr>
      <w:r>
        <w:t>Mandag d. 6. maj 2013, kl 19.30</w:t>
      </w:r>
    </w:p>
    <w:p w:rsidR="00614553" w:rsidRDefault="00614553" w:rsidP="00614553">
      <w:pPr>
        <w:rPr>
          <w:lang w:val="sv-SE"/>
        </w:rPr>
      </w:pPr>
      <w:r>
        <w:t>Fredensborg skole, lokale E 1.13</w:t>
      </w:r>
    </w:p>
    <w:p w:rsidR="00614553" w:rsidRDefault="00614553" w:rsidP="00614553"/>
    <w:p w:rsidR="00614553" w:rsidRDefault="00614553" w:rsidP="00614553">
      <w:pPr>
        <w:rPr>
          <w:lang w:val="sv-SE"/>
        </w:rPr>
      </w:pPr>
      <w:r>
        <w:t>Følgende husstande var repræsenteret på mødet:</w:t>
      </w:r>
    </w:p>
    <w:p w:rsidR="00614553" w:rsidRDefault="00614553" w:rsidP="00614553">
      <w:pPr>
        <w:rPr>
          <w:lang w:val="sv-SE"/>
        </w:rPr>
      </w:pPr>
      <w:r>
        <w:t>4</w:t>
      </w:r>
      <w:r>
        <w:t>01, 405, 411, 415, 417, 423, 435</w:t>
      </w:r>
      <w:bookmarkStart w:id="0" w:name="_GoBack"/>
      <w:bookmarkEnd w:id="0"/>
      <w:r>
        <w:t>, 439, 445</w:t>
      </w:r>
    </w:p>
    <w:p w:rsidR="00614553" w:rsidRDefault="00614553" w:rsidP="00614553"/>
    <w:p w:rsidR="00614553" w:rsidRDefault="00614553" w:rsidP="00614553">
      <w:pPr>
        <w:rPr>
          <w:lang w:val="sv-SE"/>
        </w:rPr>
      </w:pPr>
      <w:r>
        <w:t>Ad. 1 valg af referent:</w:t>
      </w:r>
    </w:p>
    <w:p w:rsidR="00614553" w:rsidRDefault="00614553" w:rsidP="00614553">
      <w:pPr>
        <w:rPr>
          <w:lang w:val="sv-SE"/>
        </w:rPr>
      </w:pPr>
      <w:r>
        <w:t>Arne/405</w:t>
      </w:r>
    </w:p>
    <w:p w:rsidR="00614553" w:rsidRDefault="00614553" w:rsidP="00614553">
      <w:pPr>
        <w:rPr>
          <w:lang w:val="sv-SE"/>
        </w:rPr>
      </w:pPr>
      <w:r>
        <w:t>Ad 2 Formandens beretning: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 xml:space="preserve">Bestyrelsen var nødsaget til at assistere sammen med politiet for fjernelse af kattene fra 407.  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>Alarm lamperne blev tændt da 405 meldte om fund af en død rotte i baghaven. Efter gennemsyn af Rottefængeren i området blev det bekræftet, at der ikke var levende rotter i bebyggelsen. Så vidt oplyst var den døde rotte blevet transporteret til haven muligvis af en kat.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>Parkeringsproblemer ved stikvejen (nord for bebyggelsen) er delvis løst. Beboere og gæster respekterer for det meste at holde på venstre side af vejen (nord) og ikke i græsrabatten. Venligst respekterer dette også i fremtiden.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>Grillarrangement/Fastelavnsfest var igen i år en succes. Tak til arrangørerne for deres indsats.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>Arbejdsdagene fungerede også fint. Opdeling med 1 arbejdsdag før og 1 efter sommerferien fungerede godt.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 xml:space="preserve">449 er blevet solgt pr. 1 august 2012. 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>Snerydning har fungeret fint og regnskaberne viser vi har sparet lidt penge set i forhold til tidligere år.</w:t>
      </w:r>
    </w:p>
    <w:p w:rsidR="00614553" w:rsidRDefault="00614553" w:rsidP="00614553">
      <w:pPr>
        <w:pStyle w:val="listparagraph"/>
        <w:numPr>
          <w:ilvl w:val="0"/>
          <w:numId w:val="1"/>
        </w:numPr>
      </w:pPr>
    </w:p>
    <w:p w:rsidR="00614553" w:rsidRDefault="00614553" w:rsidP="00614553">
      <w:pPr>
        <w:rPr>
          <w:lang w:val="sv-SE"/>
        </w:rPr>
      </w:pPr>
      <w:r>
        <w:lastRenderedPageBreak/>
        <w:t>Ad 3  Kasserens beretning:</w:t>
      </w:r>
    </w:p>
    <w:p w:rsidR="00614553" w:rsidRDefault="00614553" w:rsidP="00614553">
      <w:pPr>
        <w:rPr>
          <w:lang w:val="sv-SE"/>
        </w:rPr>
      </w:pPr>
      <w:r>
        <w:t>Der er godt styr på økonomien og vi har i 2012 opnået et overskud på 29.164 kr. Omkostninger til gartner/snerydning samt kabel TV lå under budgettet med ca. Kr. 13.000.</w:t>
      </w:r>
    </w:p>
    <w:p w:rsidR="00614553" w:rsidRDefault="00614553" w:rsidP="00614553">
      <w:pPr>
        <w:rPr>
          <w:lang w:val="sv-SE"/>
        </w:rPr>
      </w:pPr>
      <w:r>
        <w:t>ALLE husstande har indbetalt kontingenterne for 2012.</w:t>
      </w:r>
    </w:p>
    <w:p w:rsidR="00614553" w:rsidRDefault="00614553" w:rsidP="00614553">
      <w:pPr>
        <w:rPr>
          <w:lang w:val="sv-SE"/>
        </w:rPr>
      </w:pPr>
      <w:r>
        <w:t xml:space="preserve">Bankbeholdning pr. d.d. er Kr. 139.184,77, inklusive seneste indbetalinger. I skrivende stund er der dog fortsat 7 husstande der endnu ikke har betalt for maj/2013. </w:t>
      </w:r>
    </w:p>
    <w:p w:rsidR="00614553" w:rsidRDefault="00614553" w:rsidP="00614553">
      <w:pPr>
        <w:rPr>
          <w:lang w:val="sv-SE"/>
        </w:rPr>
      </w:pPr>
      <w:r>
        <w:t>Det er stadig et problem med at få inddrevet fra visse husstande.</w:t>
      </w:r>
    </w:p>
    <w:p w:rsidR="00614553" w:rsidRDefault="00614553" w:rsidP="00614553">
      <w:pPr>
        <w:rPr>
          <w:lang w:val="sv-SE"/>
        </w:rPr>
      </w:pPr>
      <w:r>
        <w:t>Ellers har året været uden de store afvigelser.</w:t>
      </w:r>
    </w:p>
    <w:p w:rsidR="00614553" w:rsidRDefault="00614553" w:rsidP="00614553">
      <w:pPr>
        <w:rPr>
          <w:lang w:val="sv-SE"/>
        </w:rPr>
      </w:pPr>
      <w:r>
        <w:t>Ad 4.  Indkomne forslag:</w:t>
      </w:r>
    </w:p>
    <w:p w:rsidR="00614553" w:rsidRDefault="00614553" w:rsidP="00614553">
      <w:pPr>
        <w:rPr>
          <w:lang w:val="sv-SE"/>
        </w:rPr>
      </w:pPr>
      <w:r>
        <w:t>Forslag 1: Parkering på Grundejerforeningens område. Punkt fra 415 og 417</w:t>
      </w:r>
    </w:p>
    <w:p w:rsidR="00614553" w:rsidRDefault="00614553" w:rsidP="00614553">
      <w:pPr>
        <w:rPr>
          <w:lang w:val="sv-SE"/>
        </w:rPr>
      </w:pPr>
      <w:r>
        <w:t>Efter længere diskussion blev det vedtaget, at tegningerne over bebyggelsen inklusive alle matrikler med tilhørende parkeringspladser bliver lagt på Grundejerens hjemmeside.  Tegningerne er vort regelsæt.</w:t>
      </w:r>
    </w:p>
    <w:p w:rsidR="00614553" w:rsidRDefault="00614553" w:rsidP="00614553">
      <w:pPr>
        <w:rPr>
          <w:lang w:val="sv-SE"/>
        </w:rPr>
      </w:pPr>
      <w:r>
        <w:t xml:space="preserve">Punktet har været bragt op på tidligere generalforsamlinger og alle henstilles til at godt naboskab og fleksibilitet. 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>Hver husstand har 1 parkeringsplads i bebyggelsen.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>Der skal parkeres i båsene. Skråparkering kan tillades ifald det ikke generer gennemkørslen, tung trafik, udrykningskøretøjer og ikke mindst alles udsyn, så vore kære børn kan leje uden risiko i bebyggelsen.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>Det er besluttet IKKE at købe nye parkeringsskilte, da disse er meget dyre</w:t>
      </w:r>
    </w:p>
    <w:p w:rsidR="00614553" w:rsidRDefault="00614553" w:rsidP="00614553">
      <w:pPr>
        <w:pStyle w:val="listparagraph"/>
        <w:numPr>
          <w:ilvl w:val="0"/>
          <w:numId w:val="1"/>
        </w:numPr>
        <w:rPr>
          <w:lang w:val="sv-SE"/>
        </w:rPr>
      </w:pPr>
      <w:r>
        <w:t>Husk at give jeres gæster besked om at parkere på stikvejen i venstre side.</w:t>
      </w:r>
    </w:p>
    <w:p w:rsidR="00614553" w:rsidRDefault="00614553" w:rsidP="00614553">
      <w:pPr>
        <w:rPr>
          <w:lang w:val="sv-SE"/>
        </w:rPr>
      </w:pPr>
      <w:r>
        <w:t>Forslag 2:  Nabohjælp</w:t>
      </w:r>
    </w:p>
    <w:p w:rsidR="00614553" w:rsidRDefault="00614553" w:rsidP="00614553">
      <w:pPr>
        <w:rPr>
          <w:lang w:val="sv-SE"/>
        </w:rPr>
      </w:pPr>
      <w:r>
        <w:t>Det er besluttet, at vi starter etableringen af Nabohjælp. Fra Grundejerforeningens side vil vi sætte et skilt op i indkørslen til bebyggelsen. Da myndighederne skal have registreret, hvem der har meldt sig til denne ordning skal hver enkelt husstand gå ind på:</w:t>
      </w:r>
    </w:p>
    <w:p w:rsidR="00614553" w:rsidRDefault="00614553" w:rsidP="00614553">
      <w:pPr>
        <w:rPr>
          <w:lang w:val="sv-SE"/>
        </w:rPr>
      </w:pPr>
      <w:r>
        <w:t> </w:t>
      </w:r>
      <w:hyperlink r:id="rId6" w:history="1">
        <w:r>
          <w:rPr>
            <w:rStyle w:val="Hyperlink"/>
          </w:rPr>
          <w:t>www.nabohjælp.dk</w:t>
        </w:r>
      </w:hyperlink>
      <w:r>
        <w:t xml:space="preserve"> </w:t>
      </w:r>
    </w:p>
    <w:p w:rsidR="00614553" w:rsidRDefault="00614553" w:rsidP="00614553">
      <w:pPr>
        <w:rPr>
          <w:lang w:val="sv-SE"/>
        </w:rPr>
      </w:pPr>
      <w:r>
        <w:t>og registrer husstanden.  Derefter vil man få tilsendt en skrivelse samt 2 mærkater, der kan placeres på eks. Dør/Postkasse.</w:t>
      </w:r>
    </w:p>
    <w:p w:rsidR="00614553" w:rsidRDefault="00614553" w:rsidP="00614553">
      <w:pPr>
        <w:rPr>
          <w:lang w:val="sv-SE"/>
        </w:rPr>
      </w:pPr>
      <w:r>
        <w:t>Det er husstandens egen beslutning om man ønsker at deltage.</w:t>
      </w:r>
    </w:p>
    <w:p w:rsidR="00614553" w:rsidRDefault="00614553" w:rsidP="00614553">
      <w:pPr>
        <w:rPr>
          <w:lang w:val="sv-SE"/>
        </w:rPr>
      </w:pPr>
      <w:r>
        <w:t xml:space="preserve">Det anbefales dog, at eks. 4-6 husstande slår sig sammen, oplyser hinanden om mobil numre og-mail adresser, så man kan kontaktes ved eks. Ferier, ifald der har været indbrud. </w:t>
      </w:r>
    </w:p>
    <w:p w:rsidR="00614553" w:rsidRDefault="00614553" w:rsidP="00614553">
      <w:pPr>
        <w:rPr>
          <w:lang w:val="sv-SE"/>
        </w:rPr>
      </w:pPr>
      <w:r>
        <w:lastRenderedPageBreak/>
        <w:t>Ad 5. Fastsættelse af kontingent for 2013</w:t>
      </w:r>
    </w:p>
    <w:p w:rsidR="00614553" w:rsidRDefault="00614553" w:rsidP="00614553">
      <w:pPr>
        <w:rPr>
          <w:lang w:val="sv-SE"/>
        </w:rPr>
      </w:pPr>
      <w:r>
        <w:t>Kontingent fastsættes til Kr. 3,500 kr som betales 1.5. og 1.11. 2013.</w:t>
      </w:r>
    </w:p>
    <w:p w:rsidR="00614553" w:rsidRDefault="00614553" w:rsidP="00614553">
      <w:pPr>
        <w:rPr>
          <w:lang w:val="sv-SE"/>
        </w:rPr>
      </w:pPr>
      <w:r>
        <w:t>Ad 6  Fastsættelse af arbejdsdage/grillarrangement</w:t>
      </w:r>
    </w:p>
    <w:p w:rsidR="00614553" w:rsidRDefault="00614553" w:rsidP="00614553">
      <w:pPr>
        <w:rPr>
          <w:lang w:val="sv-SE"/>
        </w:rPr>
      </w:pPr>
      <w:r>
        <w:t>1.arbejdsdag bliver lørdag den 15 juni. 2.arbejdsdag bliver lørdag den 17 august. Man mødes kl. 09.00 og fortsætter til kl. 13.00.</w:t>
      </w:r>
    </w:p>
    <w:p w:rsidR="00614553" w:rsidRDefault="00614553" w:rsidP="00614553">
      <w:pPr>
        <w:rPr>
          <w:lang w:val="sv-SE"/>
        </w:rPr>
      </w:pPr>
      <w:r>
        <w:t>Efter endt 2.arbejdsdag vil vi holde vort årlige grillarrangement. Tovholder i år er Lisbeth (411)</w:t>
      </w:r>
    </w:p>
    <w:p w:rsidR="00614553" w:rsidRDefault="00614553" w:rsidP="00614553">
      <w:pPr>
        <w:rPr>
          <w:lang w:val="sv-SE"/>
        </w:rPr>
      </w:pPr>
      <w:r>
        <w:t>Ad 7  Valg af formand</w:t>
      </w:r>
    </w:p>
    <w:p w:rsidR="00614553" w:rsidRDefault="00614553" w:rsidP="00614553">
      <w:pPr>
        <w:rPr>
          <w:lang w:val="sv-SE"/>
        </w:rPr>
      </w:pPr>
      <w:r>
        <w:t>Kim Klitgaard (445) er valgt for 1 år. Held og lykke. Vi takker Bettina for stor indsat det seneste år.</w:t>
      </w:r>
    </w:p>
    <w:p w:rsidR="00614553" w:rsidRDefault="00614553" w:rsidP="00614553">
      <w:pPr>
        <w:rPr>
          <w:lang w:val="sv-SE"/>
        </w:rPr>
      </w:pPr>
      <w:r>
        <w:t>Ad 8 Valg af kasserer og bestyrelsesmedlem</w:t>
      </w:r>
    </w:p>
    <w:p w:rsidR="00614553" w:rsidRDefault="00614553" w:rsidP="00614553">
      <w:pPr>
        <w:rPr>
          <w:lang w:val="sv-SE"/>
        </w:rPr>
      </w:pPr>
      <w:r>
        <w:t>Jane (435) fortsætter på posten som kasserer i yderligere 2 år</w:t>
      </w:r>
    </w:p>
    <w:p w:rsidR="00614553" w:rsidRDefault="00614553" w:rsidP="00614553">
      <w:pPr>
        <w:rPr>
          <w:lang w:val="sv-SE"/>
        </w:rPr>
      </w:pPr>
      <w:r>
        <w:t>Bettina (401) er valgt til bestyrelsesmedlem</w:t>
      </w:r>
    </w:p>
    <w:p w:rsidR="00614553" w:rsidRDefault="00614553" w:rsidP="00614553">
      <w:pPr>
        <w:rPr>
          <w:lang w:val="sv-SE"/>
        </w:rPr>
      </w:pPr>
      <w:r>
        <w:t>Ad 9 Valg af bestyrelsessuppleant</w:t>
      </w:r>
    </w:p>
    <w:p w:rsidR="00614553" w:rsidRDefault="00614553" w:rsidP="00614553">
      <w:pPr>
        <w:rPr>
          <w:lang w:val="sv-SE"/>
        </w:rPr>
      </w:pPr>
      <w:r>
        <w:t>Lisbeth (411)</w:t>
      </w:r>
    </w:p>
    <w:p w:rsidR="00614553" w:rsidRDefault="00614553" w:rsidP="00614553">
      <w:pPr>
        <w:rPr>
          <w:lang w:val="sv-SE"/>
        </w:rPr>
      </w:pPr>
      <w:r>
        <w:t>Ad 10 Valg af 2 revisorer</w:t>
      </w:r>
    </w:p>
    <w:p w:rsidR="00614553" w:rsidRDefault="00614553" w:rsidP="00614553">
      <w:pPr>
        <w:rPr>
          <w:lang w:val="sv-SE"/>
        </w:rPr>
      </w:pPr>
      <w:r>
        <w:t>Oskar (415)</w:t>
      </w:r>
    </w:p>
    <w:p w:rsidR="00614553" w:rsidRDefault="00614553" w:rsidP="00614553">
      <w:pPr>
        <w:rPr>
          <w:lang w:val="sv-SE"/>
        </w:rPr>
      </w:pPr>
      <w:r>
        <w:t>Arne (405)</w:t>
      </w:r>
    </w:p>
    <w:p w:rsidR="00614553" w:rsidRDefault="00614553" w:rsidP="00614553">
      <w:pPr>
        <w:rPr>
          <w:lang w:val="sv-SE"/>
        </w:rPr>
      </w:pPr>
      <w:r>
        <w:t> Ad 11 Valg af revisor suppleant</w:t>
      </w:r>
    </w:p>
    <w:p w:rsidR="00614553" w:rsidRDefault="00614553" w:rsidP="00614553">
      <w:pPr>
        <w:rPr>
          <w:lang w:val="sv-SE"/>
        </w:rPr>
      </w:pPr>
      <w:r>
        <w:t>Mette (439)</w:t>
      </w:r>
    </w:p>
    <w:p w:rsidR="00614553" w:rsidRDefault="00614553" w:rsidP="00614553">
      <w:pPr>
        <w:rPr>
          <w:lang w:val="sv-SE"/>
        </w:rPr>
      </w:pPr>
      <w:r>
        <w:t>Ad 12 Eventuelt</w:t>
      </w:r>
    </w:p>
    <w:p w:rsidR="00614553" w:rsidRDefault="00614553" w:rsidP="00614553">
      <w:pPr>
        <w:rPr>
          <w:lang w:val="sv-SE"/>
        </w:rPr>
      </w:pPr>
      <w:r>
        <w:t>Ingen input</w:t>
      </w:r>
    </w:p>
    <w:p w:rsidR="00614553" w:rsidRDefault="00614553" w:rsidP="00614553">
      <w:pPr>
        <w:rPr>
          <w:lang w:val="sv-SE"/>
        </w:rPr>
      </w:pPr>
      <w:r>
        <w:t>Slut på mødet og tak for god ro og orden</w:t>
      </w:r>
    </w:p>
    <w:p w:rsidR="00614553" w:rsidRDefault="00614553" w:rsidP="00614553"/>
    <w:p w:rsidR="00614553" w:rsidRDefault="00614553" w:rsidP="00614553">
      <w:pPr>
        <w:rPr>
          <w:lang w:val="sv-SE"/>
        </w:rPr>
      </w:pPr>
      <w:r>
        <w:t>Arne (405)</w:t>
      </w:r>
    </w:p>
    <w:p w:rsidR="00D9346A" w:rsidRDefault="00D9346A"/>
    <w:sectPr w:rsidR="00D934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281"/>
    <w:multiLevelType w:val="hybridMultilevel"/>
    <w:tmpl w:val="1512AFD8"/>
    <w:lvl w:ilvl="0" w:tplc="1F402836">
      <w:start w:val="3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53"/>
    <w:rsid w:val="00090BD5"/>
    <w:rsid w:val="00207E3B"/>
    <w:rsid w:val="00262327"/>
    <w:rsid w:val="002A0101"/>
    <w:rsid w:val="0036791A"/>
    <w:rsid w:val="00372EC2"/>
    <w:rsid w:val="003C0E83"/>
    <w:rsid w:val="003E7A24"/>
    <w:rsid w:val="003F17D9"/>
    <w:rsid w:val="004C31F2"/>
    <w:rsid w:val="005329FB"/>
    <w:rsid w:val="00540976"/>
    <w:rsid w:val="0060390B"/>
    <w:rsid w:val="00614553"/>
    <w:rsid w:val="00654DDD"/>
    <w:rsid w:val="00692C48"/>
    <w:rsid w:val="006C1766"/>
    <w:rsid w:val="00703A38"/>
    <w:rsid w:val="00714130"/>
    <w:rsid w:val="00756429"/>
    <w:rsid w:val="007605B1"/>
    <w:rsid w:val="007E181B"/>
    <w:rsid w:val="007E760E"/>
    <w:rsid w:val="008339BA"/>
    <w:rsid w:val="008643EA"/>
    <w:rsid w:val="00893C32"/>
    <w:rsid w:val="009301C3"/>
    <w:rsid w:val="009E7110"/>
    <w:rsid w:val="00A36071"/>
    <w:rsid w:val="00B5557E"/>
    <w:rsid w:val="00BA2452"/>
    <w:rsid w:val="00BB3C90"/>
    <w:rsid w:val="00BC0DC5"/>
    <w:rsid w:val="00BE32BE"/>
    <w:rsid w:val="00C706C1"/>
    <w:rsid w:val="00D13B77"/>
    <w:rsid w:val="00D33D83"/>
    <w:rsid w:val="00D344A3"/>
    <w:rsid w:val="00D8400F"/>
    <w:rsid w:val="00D9346A"/>
    <w:rsid w:val="00DD242F"/>
    <w:rsid w:val="00DF2D80"/>
    <w:rsid w:val="00F337AC"/>
    <w:rsid w:val="00FD2851"/>
    <w:rsid w:val="00FE4AA9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53"/>
    <w:rPr>
      <w:rFonts w:ascii="Calibri" w:hAnsi="Calibri" w:cs="Calibri"/>
      <w:sz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14553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">
    <w:name w:val="listparagraph"/>
    <w:basedOn w:val="Normal"/>
    <w:rsid w:val="0061455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53"/>
    <w:rPr>
      <w:rFonts w:ascii="Calibri" w:hAnsi="Calibri" w:cs="Calibri"/>
      <w:sz w:val="2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614553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">
    <w:name w:val="listparagraph"/>
    <w:basedOn w:val="Normal"/>
    <w:rsid w:val="006145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bohj&#230;lp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3637</Characters>
  <Application>Microsoft Office Word</Application>
  <DocSecurity>0</DocSecurity>
  <Lines>30</Lines>
  <Paragraphs>8</Paragraphs>
  <ScaleCrop>false</ScaleCrop>
  <Company>Helsingør Kommune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Klitgaard</dc:creator>
  <cp:lastModifiedBy>Kim Klitgaard</cp:lastModifiedBy>
  <cp:revision>1</cp:revision>
  <dcterms:created xsi:type="dcterms:W3CDTF">2013-08-21T06:07:00Z</dcterms:created>
  <dcterms:modified xsi:type="dcterms:W3CDTF">2013-08-21T06:08:00Z</dcterms:modified>
</cp:coreProperties>
</file>